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302C5" w14:textId="57029E4B" w:rsidR="00211BAF" w:rsidRPr="00A405CA" w:rsidRDefault="00A405CA" w:rsidP="00387815">
      <w:pPr>
        <w:jc w:val="center"/>
        <w:rPr>
          <w:rFonts w:ascii="Georgia" w:hAnsi="Georgia" w:cs="Times New Roman"/>
          <w:b/>
          <w:i/>
        </w:rPr>
      </w:pPr>
      <w:bookmarkStart w:id="0" w:name="_GoBack"/>
      <w:bookmarkEnd w:id="0"/>
      <w:r w:rsidRPr="00A405CA">
        <w:rPr>
          <w:rFonts w:ascii="Georgia" w:hAnsi="Georgia" w:cs="Times New Roman"/>
          <w:i/>
          <w:noProof/>
          <w:lang w:eastAsia="en-US"/>
        </w:rPr>
        <w:drawing>
          <wp:anchor distT="0" distB="0" distL="114300" distR="114300" simplePos="0" relativeHeight="251658240" behindDoc="0" locked="0" layoutInCell="1" allowOverlap="1" wp14:anchorId="77FB712B" wp14:editId="78AC173A">
            <wp:simplePos x="0" y="0"/>
            <wp:positionH relativeFrom="margin">
              <wp:posOffset>-41275</wp:posOffset>
            </wp:positionH>
            <wp:positionV relativeFrom="margin">
              <wp:posOffset>0</wp:posOffset>
            </wp:positionV>
            <wp:extent cx="1412875" cy="1828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14:sizeRelH relativeFrom="margin">
              <wp14:pctWidth>0</wp14:pctWidth>
            </wp14:sizeRelH>
            <wp14:sizeRelV relativeFrom="margin">
              <wp14:pctHeight>0</wp14:pctHeight>
            </wp14:sizeRelV>
          </wp:anchor>
        </w:drawing>
      </w:r>
      <w:r w:rsidR="00B123FD" w:rsidRPr="00A405CA">
        <w:rPr>
          <w:rFonts w:ascii="Georgia" w:hAnsi="Georgia" w:cs="Times New Roman"/>
          <w:b/>
          <w:i/>
        </w:rPr>
        <w:t>Teacher-L</w:t>
      </w:r>
      <w:r w:rsidR="00211BAF" w:rsidRPr="00A405CA">
        <w:rPr>
          <w:rFonts w:ascii="Georgia" w:hAnsi="Georgia" w:cs="Times New Roman"/>
          <w:b/>
          <w:i/>
        </w:rPr>
        <w:t xml:space="preserve">ed </w:t>
      </w:r>
      <w:r w:rsidR="00B123FD" w:rsidRPr="00A405CA">
        <w:rPr>
          <w:rFonts w:ascii="Georgia" w:hAnsi="Georgia" w:cs="Times New Roman"/>
          <w:b/>
          <w:i/>
        </w:rPr>
        <w:t>Professional Learning Communities – Ontario, Canada</w:t>
      </w:r>
    </w:p>
    <w:p w14:paraId="7CB73FEE" w14:textId="44785285" w:rsidR="00387815" w:rsidRDefault="00387815" w:rsidP="00387815">
      <w:pPr>
        <w:ind w:firstLine="720"/>
        <w:rPr>
          <w:rFonts w:ascii="Georgia" w:hAnsi="Georgia" w:cs="Times New Roman"/>
        </w:rPr>
      </w:pPr>
    </w:p>
    <w:p w14:paraId="734E14C2" w14:textId="56521C1B" w:rsidR="004A70B8" w:rsidRDefault="004A70B8" w:rsidP="00387815">
      <w:pPr>
        <w:ind w:firstLine="720"/>
        <w:rPr>
          <w:rFonts w:ascii="Georgia" w:hAnsi="Georgia" w:cs="Times New Roman"/>
        </w:rPr>
      </w:pPr>
      <w:r w:rsidRPr="00387815">
        <w:rPr>
          <w:rFonts w:ascii="Georgia" w:hAnsi="Georgia" w:cs="Times New Roman"/>
        </w:rPr>
        <w:t>A thousand miles north of Toronto, Canada, is</w:t>
      </w:r>
      <w:r w:rsidR="00E86398" w:rsidRPr="00387815">
        <w:rPr>
          <w:rFonts w:ascii="Georgia" w:hAnsi="Georgia" w:cs="Times New Roman"/>
        </w:rPr>
        <w:t xml:space="preserve"> a</w:t>
      </w:r>
      <w:r w:rsidRPr="00387815">
        <w:rPr>
          <w:rFonts w:ascii="Georgia" w:hAnsi="Georgia" w:cs="Times New Roman"/>
        </w:rPr>
        <w:t xml:space="preserve"> school</w:t>
      </w:r>
      <w:r w:rsidR="00E86398" w:rsidRPr="00387815">
        <w:rPr>
          <w:rFonts w:ascii="Georgia" w:hAnsi="Georgia" w:cs="Times New Roman"/>
        </w:rPr>
        <w:t xml:space="preserve"> district with 17 elementary schools and six high schools in a far-flung territory the size of France. </w:t>
      </w:r>
      <w:r w:rsidRPr="00387815">
        <w:rPr>
          <w:rFonts w:ascii="Georgia" w:hAnsi="Georgia" w:cs="Times New Roman"/>
        </w:rPr>
        <w:t xml:space="preserve">Some of its </w:t>
      </w:r>
      <w:r w:rsidR="00F00FE4" w:rsidRPr="00387815">
        <w:rPr>
          <w:rFonts w:ascii="Georgia" w:hAnsi="Georgia" w:cs="Times New Roman"/>
        </w:rPr>
        <w:t>schools have over 80-85%</w:t>
      </w:r>
      <w:r w:rsidRPr="00387815">
        <w:rPr>
          <w:rFonts w:ascii="Georgia" w:hAnsi="Georgia" w:cs="Times New Roman"/>
        </w:rPr>
        <w:t xml:space="preserve"> indigenous students. According to p</w:t>
      </w:r>
      <w:r w:rsidR="008E5AA1">
        <w:rPr>
          <w:rFonts w:ascii="Georgia" w:hAnsi="Georgia" w:cs="Times New Roman"/>
        </w:rPr>
        <w:t>rovincial records, only 53% of a</w:t>
      </w:r>
      <w:r w:rsidRPr="00387815">
        <w:rPr>
          <w:rFonts w:ascii="Georgia" w:hAnsi="Georgia" w:cs="Times New Roman"/>
        </w:rPr>
        <w:t>boriginal students graduate in fo</w:t>
      </w:r>
      <w:r w:rsidR="00636756" w:rsidRPr="00387815">
        <w:rPr>
          <w:rFonts w:ascii="Georgia" w:hAnsi="Georgia" w:cs="Times New Roman"/>
        </w:rPr>
        <w:t>ur years, compared to 88%</w:t>
      </w:r>
      <w:r w:rsidR="008E5AA1">
        <w:rPr>
          <w:rFonts w:ascii="Georgia" w:hAnsi="Georgia" w:cs="Times New Roman"/>
        </w:rPr>
        <w:t xml:space="preserve"> of non-a</w:t>
      </w:r>
      <w:r w:rsidRPr="00387815">
        <w:rPr>
          <w:rFonts w:ascii="Georgia" w:hAnsi="Georgia" w:cs="Times New Roman"/>
        </w:rPr>
        <w:t>boriginal students. Only 24% of students in Grade 6</w:t>
      </w:r>
      <w:r w:rsidR="00F00FE4" w:rsidRPr="00387815">
        <w:rPr>
          <w:rFonts w:ascii="Georgia" w:hAnsi="Georgia" w:cs="Times New Roman"/>
        </w:rPr>
        <w:t xml:space="preserve"> in the district</w:t>
      </w:r>
      <w:r w:rsidRPr="00387815">
        <w:rPr>
          <w:rFonts w:ascii="Georgia" w:hAnsi="Georgia" w:cs="Times New Roman"/>
        </w:rPr>
        <w:t xml:space="preserve"> met the math standard in 2016, compared to the provincial average of 50%</w:t>
      </w:r>
      <w:r w:rsidR="00F00FE4" w:rsidRPr="00387815">
        <w:rPr>
          <w:rFonts w:ascii="Georgia" w:hAnsi="Georgia" w:cs="Times New Roman"/>
        </w:rPr>
        <w:t>;</w:t>
      </w:r>
      <w:r w:rsidRPr="00387815">
        <w:rPr>
          <w:rFonts w:ascii="Georgia" w:hAnsi="Georgia" w:cs="Times New Roman"/>
        </w:rPr>
        <w:t xml:space="preserve"> </w:t>
      </w:r>
      <w:r w:rsidR="00F00FE4" w:rsidRPr="00387815">
        <w:rPr>
          <w:rFonts w:ascii="Georgia" w:hAnsi="Georgia" w:cs="Times New Roman"/>
        </w:rPr>
        <w:t>and the district’s students scored only in the mid-50s in writing and reading</w:t>
      </w:r>
      <w:r w:rsidRPr="00387815">
        <w:rPr>
          <w:rFonts w:ascii="Georgia" w:hAnsi="Georgia" w:cs="Times New Roman"/>
        </w:rPr>
        <w:t xml:space="preserve">, compared to the Ontario averages of </w:t>
      </w:r>
      <w:r w:rsidR="00F00FE4" w:rsidRPr="00387815">
        <w:rPr>
          <w:rFonts w:ascii="Georgia" w:hAnsi="Georgia" w:cs="Times New Roman"/>
        </w:rPr>
        <w:t>around 80%</w:t>
      </w:r>
      <w:r w:rsidRPr="00387815">
        <w:rPr>
          <w:rFonts w:ascii="Georgia" w:hAnsi="Georgia" w:cs="Times New Roman"/>
        </w:rPr>
        <w:t>.</w:t>
      </w:r>
    </w:p>
    <w:p w14:paraId="1D1C91C9" w14:textId="3F10E957" w:rsidR="00387815" w:rsidRPr="00387815" w:rsidRDefault="00387815" w:rsidP="00387815">
      <w:pPr>
        <w:ind w:firstLine="720"/>
        <w:rPr>
          <w:rFonts w:ascii="Georgia" w:hAnsi="Georgia" w:cs="Times New Roman"/>
        </w:rPr>
      </w:pPr>
    </w:p>
    <w:p w14:paraId="157F4479" w14:textId="7505548D" w:rsidR="00F00FE4" w:rsidRDefault="00F00FE4" w:rsidP="00387815">
      <w:pPr>
        <w:ind w:firstLine="720"/>
        <w:rPr>
          <w:rFonts w:ascii="Georgia" w:hAnsi="Georgia" w:cs="Times New Roman"/>
        </w:rPr>
      </w:pPr>
      <w:r w:rsidRPr="00387815">
        <w:rPr>
          <w:rFonts w:ascii="Georgia" w:hAnsi="Georgia" w:cs="Times New Roman"/>
        </w:rPr>
        <w:t>A tarnished history forcibly separated the indigenous children of Canada from their families, language, culture</w:t>
      </w:r>
      <w:r w:rsidR="00636756" w:rsidRPr="00387815">
        <w:rPr>
          <w:rFonts w:ascii="Georgia" w:hAnsi="Georgia" w:cs="Times New Roman"/>
        </w:rPr>
        <w:t>,</w:t>
      </w:r>
      <w:r w:rsidRPr="00387815">
        <w:rPr>
          <w:rFonts w:ascii="Georgia" w:hAnsi="Georgia" w:cs="Times New Roman"/>
        </w:rPr>
        <w:t xml:space="preserve"> and communities by placing them in resident</w:t>
      </w:r>
      <w:r w:rsidR="00DC28D8" w:rsidRPr="00387815">
        <w:rPr>
          <w:rFonts w:ascii="Georgia" w:hAnsi="Georgia" w:cs="Times New Roman"/>
        </w:rPr>
        <w:t>ial schools.</w:t>
      </w:r>
      <w:r w:rsidRPr="00387815">
        <w:rPr>
          <w:rFonts w:ascii="Georgia" w:hAnsi="Georgia" w:cs="Times New Roman"/>
        </w:rPr>
        <w:t xml:space="preserve"> </w:t>
      </w:r>
      <w:r w:rsidR="00DC28D8" w:rsidRPr="00387815">
        <w:rPr>
          <w:rFonts w:ascii="Georgia" w:hAnsi="Georgia" w:cs="Times New Roman"/>
        </w:rPr>
        <w:t xml:space="preserve">Today, </w:t>
      </w:r>
      <w:r w:rsidRPr="00387815">
        <w:rPr>
          <w:rFonts w:ascii="Georgia" w:hAnsi="Georgia" w:cs="Times New Roman"/>
        </w:rPr>
        <w:t>the parents and grandparents</w:t>
      </w:r>
      <w:r w:rsidR="00194A4C" w:rsidRPr="00387815">
        <w:rPr>
          <w:rFonts w:ascii="Georgia" w:hAnsi="Georgia" w:cs="Times New Roman"/>
        </w:rPr>
        <w:t xml:space="preserve"> of the district’s students carry</w:t>
      </w:r>
      <w:r w:rsidRPr="00387815">
        <w:rPr>
          <w:rFonts w:ascii="Georgia" w:hAnsi="Georgia" w:cs="Times New Roman"/>
        </w:rPr>
        <w:t xml:space="preserve"> the scars of</w:t>
      </w:r>
      <w:r w:rsidR="00630ADB">
        <w:rPr>
          <w:rFonts w:ascii="Georgia" w:hAnsi="Georgia" w:cs="Times New Roman"/>
        </w:rPr>
        <w:t xml:space="preserve"> this historical legacy, often manifested in</w:t>
      </w:r>
      <w:r w:rsidRPr="00387815">
        <w:rPr>
          <w:rFonts w:ascii="Georgia" w:hAnsi="Georgia" w:cs="Times New Roman"/>
        </w:rPr>
        <w:t xml:space="preserve"> drug use, alcohol dependence, poverty</w:t>
      </w:r>
      <w:r w:rsidR="00636756" w:rsidRPr="00387815">
        <w:rPr>
          <w:rFonts w:ascii="Georgia" w:hAnsi="Georgia" w:cs="Times New Roman"/>
        </w:rPr>
        <w:t>,</w:t>
      </w:r>
      <w:r w:rsidRPr="00387815">
        <w:rPr>
          <w:rFonts w:ascii="Georgia" w:hAnsi="Georgia" w:cs="Times New Roman"/>
        </w:rPr>
        <w:t xml:space="preserve"> and low achievement. This historical tragedy disrupted an indigenous culture rich in arts, spirituality, wisdom, appreciation of elders, and living in and with nature.</w:t>
      </w:r>
    </w:p>
    <w:p w14:paraId="6C119D77" w14:textId="5AE5A31E" w:rsidR="00387815" w:rsidRPr="00387815" w:rsidRDefault="00387815" w:rsidP="00387815">
      <w:pPr>
        <w:ind w:firstLine="720"/>
        <w:rPr>
          <w:rFonts w:ascii="Georgia" w:hAnsi="Georgia" w:cs="Times New Roman"/>
        </w:rPr>
      </w:pPr>
    </w:p>
    <w:p w14:paraId="4E72A24F" w14:textId="004ACB18" w:rsidR="00FD4E7A" w:rsidRDefault="00F00FE4" w:rsidP="00387815">
      <w:pPr>
        <w:ind w:firstLine="720"/>
        <w:rPr>
          <w:rFonts w:ascii="Georgia" w:hAnsi="Georgia" w:cs="Times New Roman"/>
        </w:rPr>
      </w:pPr>
      <w:r w:rsidRPr="00387815">
        <w:rPr>
          <w:rFonts w:ascii="Georgia" w:hAnsi="Georgia" w:cs="Times New Roman"/>
        </w:rPr>
        <w:t xml:space="preserve">Over more than a decade, the district has worked hard to improve learning and achievement for its young people. It has </w:t>
      </w:r>
      <w:r w:rsidR="00630ADB">
        <w:rPr>
          <w:rFonts w:ascii="Georgia" w:hAnsi="Georgia" w:cs="Times New Roman"/>
        </w:rPr>
        <w:t>infused i</w:t>
      </w:r>
      <w:r w:rsidRPr="00387815">
        <w:rPr>
          <w:rFonts w:ascii="Georgia" w:hAnsi="Georgia" w:cs="Times New Roman"/>
        </w:rPr>
        <w:t>ndigenous art into schools and school design.</w:t>
      </w:r>
      <w:r w:rsidR="00FD4E7A" w:rsidRPr="00387815">
        <w:rPr>
          <w:rFonts w:ascii="Georgia" w:hAnsi="Georgia" w:cs="Times New Roman"/>
        </w:rPr>
        <w:t xml:space="preserve"> </w:t>
      </w:r>
      <w:r w:rsidR="00DC28D8" w:rsidRPr="00387815">
        <w:rPr>
          <w:rFonts w:ascii="Georgia" w:hAnsi="Georgia" w:cs="Times New Roman"/>
        </w:rPr>
        <w:t>T</w:t>
      </w:r>
      <w:r w:rsidR="00FD4E7A" w:rsidRPr="00387815">
        <w:rPr>
          <w:rFonts w:ascii="Georgia" w:hAnsi="Georgia" w:cs="Times New Roman"/>
        </w:rPr>
        <w:t xml:space="preserve">he floor of one of its schools </w:t>
      </w:r>
      <w:r w:rsidR="00DC28D8" w:rsidRPr="00387815">
        <w:rPr>
          <w:rFonts w:ascii="Georgia" w:hAnsi="Georgia" w:cs="Times New Roman"/>
        </w:rPr>
        <w:t xml:space="preserve">is engraved with </w:t>
      </w:r>
      <w:r w:rsidR="00FD4E7A" w:rsidRPr="00387815">
        <w:rPr>
          <w:rFonts w:ascii="Georgia" w:hAnsi="Georgia" w:cs="Times New Roman"/>
        </w:rPr>
        <w:t>the Seven Teachi</w:t>
      </w:r>
      <w:r w:rsidR="00636756" w:rsidRPr="00387815">
        <w:rPr>
          <w:rFonts w:ascii="Georgia" w:hAnsi="Georgia" w:cs="Times New Roman"/>
        </w:rPr>
        <w:t xml:space="preserve">ngs of the indigenous culture – </w:t>
      </w:r>
      <w:r w:rsidR="00FD4E7A" w:rsidRPr="00387815">
        <w:rPr>
          <w:rFonts w:ascii="Georgia" w:hAnsi="Georgia" w:cs="Times New Roman"/>
        </w:rPr>
        <w:t xml:space="preserve">truth, love, respect, humility, honesty, wisdom, and courage. </w:t>
      </w:r>
    </w:p>
    <w:p w14:paraId="7AD2C913" w14:textId="33D05B0C" w:rsidR="00387815" w:rsidRPr="00387815" w:rsidRDefault="00387815" w:rsidP="00387815">
      <w:pPr>
        <w:ind w:firstLine="720"/>
        <w:rPr>
          <w:rFonts w:ascii="Georgia" w:hAnsi="Georgia" w:cs="Times New Roman"/>
        </w:rPr>
      </w:pPr>
    </w:p>
    <w:p w14:paraId="1EC98E10" w14:textId="3E7C015E" w:rsidR="00FD4E7A" w:rsidRDefault="00FD4E7A" w:rsidP="00387815">
      <w:pPr>
        <w:ind w:firstLine="680"/>
        <w:rPr>
          <w:rFonts w:ascii="Georgia" w:hAnsi="Georgia" w:cs="Times New Roman"/>
        </w:rPr>
      </w:pPr>
      <w:r w:rsidRPr="00387815">
        <w:rPr>
          <w:rFonts w:ascii="Georgia" w:hAnsi="Georgia" w:cs="Times New Roman"/>
        </w:rPr>
        <w:t xml:space="preserve">Teachers use examples from nature and traditional fishing activities in their curriculum. They also introduce outdoor activities like building fires and shelters to connect learning to students’ lives in natural and even wilderness settings where they often learn best. There are feasts and powwows, chiefs and elders are invited to be guest speakers, and the district’s leader has been to meetings of tribal chiefs from all across the province. </w:t>
      </w:r>
    </w:p>
    <w:p w14:paraId="0378DF02" w14:textId="7249A22E" w:rsidR="00387815" w:rsidRPr="00387815" w:rsidRDefault="00387815" w:rsidP="00387815">
      <w:pPr>
        <w:ind w:firstLine="680"/>
        <w:rPr>
          <w:rFonts w:ascii="Georgia" w:hAnsi="Georgia" w:cs="Times New Roman"/>
        </w:rPr>
      </w:pPr>
    </w:p>
    <w:p w14:paraId="355BBBBA" w14:textId="73CDD772" w:rsidR="00FD4E7A" w:rsidRDefault="00FD4E7A" w:rsidP="00387815">
      <w:pPr>
        <w:rPr>
          <w:rFonts w:ascii="Georgia" w:hAnsi="Georgia" w:cs="Times New Roman"/>
        </w:rPr>
      </w:pPr>
      <w:r w:rsidRPr="00387815">
        <w:rPr>
          <w:rFonts w:ascii="Georgia" w:hAnsi="Georgia" w:cs="Times New Roman"/>
        </w:rPr>
        <w:tab/>
        <w:t>The district also introduced professional learning communities</w:t>
      </w:r>
      <w:r w:rsidR="001A15F2" w:rsidRPr="00387815">
        <w:rPr>
          <w:rFonts w:ascii="Georgia" w:hAnsi="Georgia" w:cs="Times New Roman"/>
        </w:rPr>
        <w:t xml:space="preserve"> </w:t>
      </w:r>
      <w:r w:rsidR="002574A9" w:rsidRPr="00387815">
        <w:rPr>
          <w:rFonts w:ascii="Georgia" w:hAnsi="Georgia" w:cs="Times New Roman"/>
        </w:rPr>
        <w:t>(PLCs)</w:t>
      </w:r>
      <w:r w:rsidR="00DC28D8" w:rsidRPr="00387815">
        <w:rPr>
          <w:rFonts w:ascii="Georgia" w:hAnsi="Georgia" w:cs="Times New Roman"/>
        </w:rPr>
        <w:t>, run by principals. These</w:t>
      </w:r>
      <w:r w:rsidRPr="00387815">
        <w:rPr>
          <w:rFonts w:ascii="Georgia" w:hAnsi="Georgia" w:cs="Times New Roman"/>
        </w:rPr>
        <w:t xml:space="preserve"> </w:t>
      </w:r>
      <w:r w:rsidR="00636756" w:rsidRPr="00387815">
        <w:rPr>
          <w:rFonts w:ascii="Georgia" w:hAnsi="Georgia" w:cs="Times New Roman"/>
        </w:rPr>
        <w:t xml:space="preserve">PLCs </w:t>
      </w:r>
      <w:r w:rsidRPr="00387815">
        <w:rPr>
          <w:rFonts w:ascii="Georgia" w:hAnsi="Georgia" w:cs="Times New Roman"/>
        </w:rPr>
        <w:t>required teachers to share examples of their students’ work, to engage in moderated marking using common rubrics to try and improve students’ writing, and to post data walls of students’ progress in their schools.</w:t>
      </w:r>
      <w:r w:rsidR="00DC28D8" w:rsidRPr="00387815">
        <w:rPr>
          <w:rFonts w:ascii="Georgia" w:hAnsi="Georgia" w:cs="Times New Roman"/>
        </w:rPr>
        <w:t xml:space="preserve"> Teachers didn’t always like these at first</w:t>
      </w:r>
      <w:r w:rsidR="00636756" w:rsidRPr="00387815">
        <w:rPr>
          <w:rFonts w:ascii="Georgia" w:hAnsi="Georgia" w:cs="Times New Roman"/>
        </w:rPr>
        <w:t>,</w:t>
      </w:r>
      <w:r w:rsidR="00DC28D8" w:rsidRPr="00387815">
        <w:rPr>
          <w:rFonts w:ascii="Georgia" w:hAnsi="Georgia" w:cs="Times New Roman"/>
        </w:rPr>
        <w:t xml:space="preserve"> but in time they were able to be more open about their students’ learning and have more challenging conversations about how to improve their own teaching. </w:t>
      </w:r>
    </w:p>
    <w:p w14:paraId="4F100201" w14:textId="43E2FD27" w:rsidR="00387815" w:rsidRPr="00387815" w:rsidRDefault="00387815" w:rsidP="00387815">
      <w:pPr>
        <w:rPr>
          <w:rFonts w:ascii="Georgia" w:hAnsi="Georgia" w:cs="Times New Roman"/>
        </w:rPr>
      </w:pPr>
    </w:p>
    <w:p w14:paraId="1B3DA617" w14:textId="5F041336" w:rsidR="002574A9" w:rsidRDefault="00DC28D8" w:rsidP="00387815">
      <w:pPr>
        <w:rPr>
          <w:rFonts w:ascii="Georgia" w:hAnsi="Georgia" w:cs="Times New Roman"/>
        </w:rPr>
      </w:pPr>
      <w:r w:rsidRPr="00387815">
        <w:rPr>
          <w:rFonts w:ascii="Georgia" w:hAnsi="Georgia" w:cs="Times New Roman"/>
        </w:rPr>
        <w:tab/>
        <w:t xml:space="preserve">Because they have often been very top-down, </w:t>
      </w:r>
      <w:r w:rsidR="00636756" w:rsidRPr="00387815">
        <w:rPr>
          <w:rFonts w:ascii="Georgia" w:hAnsi="Georgia" w:cs="Times New Roman"/>
        </w:rPr>
        <w:t>PLCs</w:t>
      </w:r>
      <w:r w:rsidRPr="00387815">
        <w:rPr>
          <w:rFonts w:ascii="Georgia" w:hAnsi="Georgia" w:cs="Times New Roman"/>
        </w:rPr>
        <w:t xml:space="preserve"> haven’t always been popular with teachers. In a 2014 study by Boston Consulting, PLCs were one of the strategies most preferred by administrators and professional development providers, but one of the least liked by teachers. </w:t>
      </w:r>
      <w:r w:rsidR="001A15F2" w:rsidRPr="00387815">
        <w:rPr>
          <w:rFonts w:ascii="Georgia" w:hAnsi="Georgia" w:cs="Times New Roman"/>
        </w:rPr>
        <w:t xml:space="preserve">As one of the teachers in this </w:t>
      </w:r>
      <w:r w:rsidR="001A15F2" w:rsidRPr="00387815">
        <w:rPr>
          <w:rFonts w:ascii="Georgia" w:hAnsi="Georgia" w:cs="Times New Roman"/>
        </w:rPr>
        <w:lastRenderedPageBreak/>
        <w:t>Northern district</w:t>
      </w:r>
      <w:r w:rsidR="002574A9" w:rsidRPr="00387815">
        <w:rPr>
          <w:rFonts w:ascii="Georgia" w:hAnsi="Georgia" w:cs="Times New Roman"/>
        </w:rPr>
        <w:t xml:space="preserve"> put it, school-level PLCs in the district had been “a very top down kind of thing as opposed to collaborative, and did not support best practices</w:t>
      </w:r>
      <w:r w:rsidR="00636756" w:rsidRPr="00387815">
        <w:rPr>
          <w:rFonts w:ascii="Georgia" w:hAnsi="Georgia" w:cs="Times New Roman"/>
        </w:rPr>
        <w:t>.”</w:t>
      </w:r>
      <w:r w:rsidR="00194A4C" w:rsidRPr="00387815">
        <w:rPr>
          <w:rFonts w:ascii="Georgia" w:hAnsi="Georgia" w:cs="Times New Roman"/>
        </w:rPr>
        <w:t xml:space="preserve"> It was time for teachers to run their own PLCs.</w:t>
      </w:r>
    </w:p>
    <w:p w14:paraId="3429B5A2" w14:textId="7503602F" w:rsidR="00387815" w:rsidRPr="00387815" w:rsidRDefault="00387815" w:rsidP="00387815">
      <w:pPr>
        <w:rPr>
          <w:rFonts w:ascii="Georgia" w:hAnsi="Georgia" w:cs="Times New Roman"/>
        </w:rPr>
      </w:pPr>
    </w:p>
    <w:p w14:paraId="271979D4" w14:textId="59879E44" w:rsidR="002574A9" w:rsidRDefault="00E86398" w:rsidP="00387815">
      <w:pPr>
        <w:ind w:firstLine="720"/>
        <w:rPr>
          <w:rFonts w:ascii="Georgia" w:hAnsi="Georgia" w:cs="Times New Roman"/>
        </w:rPr>
      </w:pPr>
      <w:r w:rsidRPr="00387815">
        <w:rPr>
          <w:rFonts w:ascii="Georgia" w:hAnsi="Georgia" w:cs="Times New Roman"/>
        </w:rPr>
        <w:t>Steve is a teacher and a hockey coach. He is part of a students’ hockey academy in the district that has been made famous on national TV news</w:t>
      </w:r>
      <w:r w:rsidR="001A15F2" w:rsidRPr="00387815">
        <w:rPr>
          <w:rFonts w:ascii="Georgia" w:hAnsi="Georgia" w:cs="Times New Roman"/>
        </w:rPr>
        <w:t xml:space="preserve"> for increasing engagement among students</w:t>
      </w:r>
      <w:r w:rsidRPr="00387815">
        <w:rPr>
          <w:rFonts w:ascii="Georgia" w:hAnsi="Georgia" w:cs="Times New Roman"/>
        </w:rPr>
        <w:t>.</w:t>
      </w:r>
      <w:r w:rsidR="002574A9" w:rsidRPr="00387815">
        <w:rPr>
          <w:rFonts w:ascii="Georgia" w:hAnsi="Georgia" w:cs="Times New Roman"/>
        </w:rPr>
        <w:t xml:space="preserve"> </w:t>
      </w:r>
      <w:r w:rsidRPr="00387815">
        <w:rPr>
          <w:rFonts w:ascii="Georgia" w:hAnsi="Georgia" w:cs="Times New Roman"/>
        </w:rPr>
        <w:t>“When you get a kid that’s on that path that you’re fearful of, and you can bring him back, and he’s excited about it, that’s why I’m here,” says Steve. Steve and his colleagues noticed how students who experienced little or no success in the regular school</w:t>
      </w:r>
      <w:r w:rsidR="00630ADB">
        <w:rPr>
          <w:rFonts w:ascii="Georgia" w:hAnsi="Georgia" w:cs="Times New Roman"/>
        </w:rPr>
        <w:t xml:space="preserve"> environment could </w:t>
      </w:r>
      <w:r w:rsidRPr="00387815">
        <w:rPr>
          <w:rFonts w:ascii="Georgia" w:hAnsi="Georgia" w:cs="Times New Roman"/>
        </w:rPr>
        <w:t xml:space="preserve">display success, motivation, and even leadership on the ice. How could they transfer that into other environments of learning, educators wondered, including those in the regular school day? </w:t>
      </w:r>
    </w:p>
    <w:p w14:paraId="0D164B5E" w14:textId="3056786F" w:rsidR="00B40442" w:rsidRDefault="00B40442" w:rsidP="00B40442">
      <w:pPr>
        <w:rPr>
          <w:rFonts w:ascii="Georgia" w:hAnsi="Georgia" w:cs="Times New Roman"/>
        </w:rPr>
      </w:pPr>
    </w:p>
    <w:p w14:paraId="176379B5" w14:textId="77777777" w:rsidR="00E86398" w:rsidRDefault="00E86398" w:rsidP="00B40442">
      <w:pPr>
        <w:ind w:firstLine="720"/>
        <w:rPr>
          <w:rFonts w:ascii="Georgia" w:hAnsi="Georgia" w:cs="Times New Roman"/>
        </w:rPr>
      </w:pPr>
      <w:r w:rsidRPr="00387815">
        <w:rPr>
          <w:rFonts w:ascii="Georgia" w:hAnsi="Georgia" w:cs="Times New Roman"/>
        </w:rPr>
        <w:t xml:space="preserve">We came across Steve and his interdisciplinary team, sitting round their laptops in their workroom, trying to identify the academic and non-academic skills that students in Grades 1 to 8 were displaying on the hockey rink so that they could be made transferable into standards and rubrics </w:t>
      </w:r>
      <w:r w:rsidR="001A15F2" w:rsidRPr="00387815">
        <w:rPr>
          <w:rFonts w:ascii="Georgia" w:hAnsi="Georgia" w:cs="Times New Roman"/>
        </w:rPr>
        <w:t xml:space="preserve">for regular classroom settings. </w:t>
      </w:r>
      <w:r w:rsidRPr="00387815">
        <w:rPr>
          <w:rFonts w:ascii="Georgia" w:hAnsi="Georgia" w:cs="Times New Roman"/>
        </w:rPr>
        <w:t xml:space="preserve">“We’re linking hockey to other areas of the curriculum,” Steve explained. “So in science and math, we’re able to study how the skate and stick are made, how the puck comes off the stick with such velocity,” and so on. “We’re taking hockey, we’re connecting it to the curriculum, which is engaging the students, as well,” he continued. </w:t>
      </w:r>
    </w:p>
    <w:p w14:paraId="4314E85F" w14:textId="77777777" w:rsidR="00387815" w:rsidRPr="00387815" w:rsidRDefault="00387815" w:rsidP="00387815">
      <w:pPr>
        <w:ind w:firstLine="720"/>
        <w:rPr>
          <w:rFonts w:ascii="Georgia" w:hAnsi="Georgia" w:cs="Times New Roman"/>
        </w:rPr>
      </w:pPr>
    </w:p>
    <w:p w14:paraId="5E40D75D" w14:textId="77777777" w:rsidR="00DC28D8" w:rsidRPr="00387815" w:rsidRDefault="001A15F2" w:rsidP="00387815">
      <w:pPr>
        <w:ind w:firstLine="720"/>
        <w:rPr>
          <w:rFonts w:ascii="Georgia" w:hAnsi="Georgia" w:cs="Times New Roman"/>
        </w:rPr>
      </w:pPr>
      <w:r w:rsidRPr="00387815">
        <w:rPr>
          <w:rFonts w:ascii="Georgia" w:hAnsi="Georgia" w:cs="Times New Roman"/>
        </w:rPr>
        <w:t>Steve’s</w:t>
      </w:r>
      <w:r w:rsidR="002574A9" w:rsidRPr="00387815">
        <w:rPr>
          <w:rFonts w:ascii="Georgia" w:hAnsi="Georgia" w:cs="Times New Roman"/>
        </w:rPr>
        <w:t xml:space="preserve"> group argued that teachers were n</w:t>
      </w:r>
      <w:r w:rsidRPr="00387815">
        <w:rPr>
          <w:rFonts w:ascii="Georgia" w:hAnsi="Georgia" w:cs="Times New Roman"/>
        </w:rPr>
        <w:t xml:space="preserve">ow ready to run their own PLCs – a practice that is now a district requirement. The PLCs are teacher-led, and they concentrate on the whole student and their learning, not just academic achievement. </w:t>
      </w:r>
      <w:r w:rsidR="00E86398" w:rsidRPr="00387815">
        <w:rPr>
          <w:rFonts w:ascii="Georgia" w:hAnsi="Georgia" w:cs="Times New Roman"/>
        </w:rPr>
        <w:t>“Asking questions about our indigenous and aboriginal student population, wondering why they are engaged in some subject areas or in some schools and not in others –</w:t>
      </w:r>
      <w:r w:rsidRPr="00387815">
        <w:rPr>
          <w:rFonts w:ascii="Georgia" w:hAnsi="Georgia" w:cs="Times New Roman"/>
        </w:rPr>
        <w:t xml:space="preserve"> that is a good PLC topic,</w:t>
      </w:r>
      <w:r w:rsidR="00E86398" w:rsidRPr="00387815">
        <w:rPr>
          <w:rFonts w:ascii="Georgia" w:hAnsi="Georgia" w:cs="Times New Roman"/>
        </w:rPr>
        <w:t xml:space="preserve">” </w:t>
      </w:r>
      <w:r w:rsidRPr="00387815">
        <w:rPr>
          <w:rFonts w:ascii="Georgia" w:hAnsi="Georgia" w:cs="Times New Roman"/>
        </w:rPr>
        <w:t>the district’s director concluded.</w:t>
      </w:r>
    </w:p>
    <w:p w14:paraId="7990A0C6" w14:textId="77777777" w:rsidR="00FD49C0" w:rsidRDefault="00FD49C0" w:rsidP="00387815">
      <w:pPr>
        <w:rPr>
          <w:rFonts w:ascii="Georgia" w:hAnsi="Georgia"/>
        </w:rPr>
      </w:pPr>
    </w:p>
    <w:p w14:paraId="5C47DE75" w14:textId="77777777" w:rsidR="00FD49C0" w:rsidRDefault="00FD49C0" w:rsidP="00387815">
      <w:pPr>
        <w:rPr>
          <w:rFonts w:ascii="Georgia" w:hAnsi="Georgia"/>
        </w:rPr>
      </w:pPr>
    </w:p>
    <w:p w14:paraId="4C2E0B7D" w14:textId="77777777" w:rsidR="00FD49C0" w:rsidRDefault="00FD49C0" w:rsidP="00387815">
      <w:pPr>
        <w:rPr>
          <w:rFonts w:ascii="Georgia" w:hAnsi="Georgia"/>
        </w:rPr>
      </w:pPr>
    </w:p>
    <w:p w14:paraId="1D7BA436" w14:textId="77777777" w:rsidR="00FD49C0" w:rsidRDefault="00FD49C0" w:rsidP="00387815">
      <w:pPr>
        <w:rPr>
          <w:rFonts w:ascii="Georgia" w:hAnsi="Georgia"/>
        </w:rPr>
      </w:pPr>
    </w:p>
    <w:p w14:paraId="2B577161" w14:textId="77777777" w:rsidR="00FD49C0" w:rsidRDefault="00FD49C0" w:rsidP="00387815">
      <w:pPr>
        <w:rPr>
          <w:rFonts w:ascii="Georgia" w:hAnsi="Georgia"/>
        </w:rPr>
      </w:pPr>
    </w:p>
    <w:p w14:paraId="54A54DD6" w14:textId="77777777" w:rsidR="00FD49C0" w:rsidRDefault="00FD49C0" w:rsidP="00387815">
      <w:pPr>
        <w:rPr>
          <w:rFonts w:ascii="Georgia" w:hAnsi="Georgia"/>
        </w:rPr>
      </w:pPr>
    </w:p>
    <w:p w14:paraId="64A7DC0A" w14:textId="77777777" w:rsidR="00FD49C0" w:rsidRDefault="00FD49C0" w:rsidP="00387815">
      <w:pPr>
        <w:rPr>
          <w:rFonts w:ascii="Georgia" w:hAnsi="Georgia"/>
        </w:rPr>
      </w:pPr>
    </w:p>
    <w:p w14:paraId="16B1488C" w14:textId="77777777" w:rsidR="00FD49C0" w:rsidRDefault="00FD49C0" w:rsidP="00387815">
      <w:pPr>
        <w:rPr>
          <w:rFonts w:ascii="Georgia" w:hAnsi="Georgia"/>
        </w:rPr>
      </w:pPr>
    </w:p>
    <w:p w14:paraId="2A38DF54" w14:textId="77777777" w:rsidR="00FD49C0" w:rsidRDefault="00FD49C0" w:rsidP="00387815">
      <w:pPr>
        <w:rPr>
          <w:rFonts w:ascii="Georgia" w:hAnsi="Georgia"/>
        </w:rPr>
      </w:pPr>
    </w:p>
    <w:p w14:paraId="62DC6365" w14:textId="77777777" w:rsidR="00FD49C0" w:rsidRDefault="00FD49C0" w:rsidP="00387815">
      <w:pPr>
        <w:rPr>
          <w:rFonts w:ascii="Georgia" w:hAnsi="Georgia"/>
        </w:rPr>
      </w:pPr>
    </w:p>
    <w:p w14:paraId="3BDDF747" w14:textId="77777777" w:rsidR="00FD49C0" w:rsidRDefault="00FD49C0" w:rsidP="00387815">
      <w:pPr>
        <w:rPr>
          <w:rFonts w:ascii="Georgia" w:hAnsi="Georgia"/>
        </w:rPr>
      </w:pPr>
    </w:p>
    <w:p w14:paraId="4D64339C" w14:textId="77777777" w:rsidR="00FD49C0" w:rsidRDefault="00FD49C0" w:rsidP="00387815">
      <w:pPr>
        <w:rPr>
          <w:rFonts w:ascii="Georgia" w:hAnsi="Georgia"/>
        </w:rPr>
      </w:pPr>
    </w:p>
    <w:p w14:paraId="181CD931" w14:textId="77777777" w:rsidR="00FD49C0" w:rsidRDefault="00FD49C0" w:rsidP="00387815">
      <w:pPr>
        <w:rPr>
          <w:rFonts w:ascii="Georgia" w:hAnsi="Georgia"/>
        </w:rPr>
      </w:pPr>
    </w:p>
    <w:p w14:paraId="0DEDE92F" w14:textId="77777777" w:rsidR="00FD49C0" w:rsidRDefault="00FD49C0" w:rsidP="00387815">
      <w:pPr>
        <w:rPr>
          <w:rFonts w:ascii="Georgia" w:hAnsi="Georgia"/>
        </w:rPr>
      </w:pPr>
    </w:p>
    <w:p w14:paraId="3C74C769" w14:textId="77777777" w:rsidR="00FD49C0" w:rsidRPr="00496E3B" w:rsidRDefault="00FD49C0" w:rsidP="00FD49C0">
      <w:pPr>
        <w:jc w:val="center"/>
        <w:rPr>
          <w:rFonts w:ascii="Georgia" w:hAnsi="Georgia"/>
          <w:sz w:val="20"/>
          <w:szCs w:val="20"/>
        </w:rPr>
      </w:pPr>
      <w:r w:rsidRPr="00496E3B">
        <w:rPr>
          <w:rFonts w:ascii="Georgia" w:hAnsi="Georgia" w:cs="Lucida Grande"/>
          <w:b/>
          <w:color w:val="000000"/>
          <w:sz w:val="20"/>
          <w:szCs w:val="20"/>
        </w:rPr>
        <w:t>©</w:t>
      </w:r>
      <w:r w:rsidRPr="00496E3B">
        <w:rPr>
          <w:rFonts w:ascii="Georgia" w:hAnsi="Georgia"/>
          <w:sz w:val="20"/>
          <w:szCs w:val="20"/>
        </w:rPr>
        <w:t xml:space="preserve"> All Materials Copyright by Andy Hargreaves and Michael T. O’Connor</w:t>
      </w:r>
    </w:p>
    <w:p w14:paraId="7892F6FA" w14:textId="6712EE2B" w:rsidR="0078534F" w:rsidRPr="00387815" w:rsidRDefault="00FD49C0" w:rsidP="00FD49C0">
      <w:pPr>
        <w:jc w:val="center"/>
        <w:rPr>
          <w:rFonts w:ascii="Georgia" w:hAnsi="Georgia"/>
        </w:rPr>
      </w:pPr>
      <w:r w:rsidRPr="00496E3B">
        <w:rPr>
          <w:rFonts w:ascii="Georgia" w:hAnsi="Georgia"/>
          <w:sz w:val="20"/>
          <w:szCs w:val="20"/>
        </w:rPr>
        <w:t>2017</w:t>
      </w:r>
      <w:r w:rsidR="00B40442">
        <w:rPr>
          <w:rFonts w:ascii="Georgia" w:hAnsi="Georgia" w:cs="Times New Roman"/>
          <w:noProof/>
          <w:lang w:eastAsia="en-US"/>
        </w:rPr>
        <w:drawing>
          <wp:anchor distT="0" distB="0" distL="114300" distR="114300" simplePos="0" relativeHeight="251660288" behindDoc="0" locked="0" layoutInCell="1" allowOverlap="1" wp14:anchorId="2C7BB48F" wp14:editId="2C69276B">
            <wp:simplePos x="0" y="0"/>
            <wp:positionH relativeFrom="margin">
              <wp:posOffset>4987925</wp:posOffset>
            </wp:positionH>
            <wp:positionV relativeFrom="margin">
              <wp:posOffset>7086600</wp:posOffset>
            </wp:positionV>
            <wp:extent cx="1412875" cy="182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Collaborative.Professionalism-Official.Report-Cover.pdf"/>
                    <pic:cNvPicPr/>
                  </pic:nvPicPr>
                  <pic:blipFill>
                    <a:blip r:embed="rId8" cstate="email">
                      <a:extLst>
                        <a:ext uri="{28A0092B-C50C-407E-A947-70E740481C1C}">
                          <a14:useLocalDpi xmlns:a14="http://schemas.microsoft.com/office/drawing/2010/main"/>
                        </a:ext>
                      </a:extLst>
                    </a:blip>
                    <a:stretch>
                      <a:fillRect/>
                    </a:stretch>
                  </pic:blipFill>
                  <pic:spPr>
                    <a:xfrm>
                      <a:off x="0" y="0"/>
                      <a:ext cx="1412875" cy="1828800"/>
                    </a:xfrm>
                    <a:prstGeom prst="rect">
                      <a:avLst/>
                    </a:prstGeom>
                  </pic:spPr>
                </pic:pic>
              </a:graphicData>
            </a:graphic>
            <wp14:sizeRelH relativeFrom="margin">
              <wp14:pctWidth>0</wp14:pctWidth>
            </wp14:sizeRelH>
            <wp14:sizeRelV relativeFrom="margin">
              <wp14:pctHeight>0</wp14:pctHeight>
            </wp14:sizeRelV>
          </wp:anchor>
        </w:drawing>
      </w:r>
    </w:p>
    <w:sectPr w:rsidR="0078534F" w:rsidRPr="00387815" w:rsidSect="00A405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10F9A" w14:textId="77777777" w:rsidR="002574A9" w:rsidRDefault="002574A9" w:rsidP="00E86398">
      <w:r>
        <w:separator/>
      </w:r>
    </w:p>
  </w:endnote>
  <w:endnote w:type="continuationSeparator" w:id="0">
    <w:p w14:paraId="4CE15433" w14:textId="77777777" w:rsidR="002574A9" w:rsidRDefault="002574A9" w:rsidP="00E8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45447" w14:textId="77777777" w:rsidR="002574A9" w:rsidRDefault="002574A9" w:rsidP="00E86398">
      <w:r>
        <w:separator/>
      </w:r>
    </w:p>
  </w:footnote>
  <w:footnote w:type="continuationSeparator" w:id="0">
    <w:p w14:paraId="2F297569" w14:textId="77777777" w:rsidR="002574A9" w:rsidRDefault="002574A9" w:rsidP="00E863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2DE"/>
    <w:multiLevelType w:val="hybridMultilevel"/>
    <w:tmpl w:val="C0AC01CE"/>
    <w:lvl w:ilvl="0" w:tplc="14E8515C">
      <w:start w:val="4"/>
      <w:numFmt w:val="bullet"/>
      <w:lvlText w:val=""/>
      <w:lvlJc w:val="left"/>
      <w:pPr>
        <w:ind w:left="680" w:hanging="360"/>
      </w:pPr>
      <w:rPr>
        <w:rFonts w:ascii="Symbol" w:eastAsiaTheme="minorHAnsi" w:hAnsi="Symbol" w:cstheme="minorBidi"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98"/>
    <w:rsid w:val="00194A4C"/>
    <w:rsid w:val="001A15F2"/>
    <w:rsid w:val="00211BAF"/>
    <w:rsid w:val="002574A9"/>
    <w:rsid w:val="002D207A"/>
    <w:rsid w:val="00387815"/>
    <w:rsid w:val="004A70B8"/>
    <w:rsid w:val="006200F3"/>
    <w:rsid w:val="00630ADB"/>
    <w:rsid w:val="00636756"/>
    <w:rsid w:val="0078534F"/>
    <w:rsid w:val="008E5AA1"/>
    <w:rsid w:val="00A405CA"/>
    <w:rsid w:val="00B123FD"/>
    <w:rsid w:val="00B40442"/>
    <w:rsid w:val="00D321C8"/>
    <w:rsid w:val="00DC28D8"/>
    <w:rsid w:val="00E86398"/>
    <w:rsid w:val="00F00FE4"/>
    <w:rsid w:val="00FC431F"/>
    <w:rsid w:val="00FD49C0"/>
    <w:rsid w:val="00FD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87D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98"/>
    <w:rPr>
      <w:lang w:eastAsia="ja-JP"/>
    </w:rPr>
  </w:style>
  <w:style w:type="paragraph" w:styleId="Heading1">
    <w:name w:val="heading 1"/>
    <w:basedOn w:val="Normal"/>
    <w:next w:val="Normal"/>
    <w:link w:val="Heading1Char"/>
    <w:uiPriority w:val="9"/>
    <w:qFormat/>
    <w:rsid w:val="00E863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398"/>
    <w:rPr>
      <w:rFonts w:asciiTheme="majorHAnsi" w:eastAsiaTheme="majorEastAsia" w:hAnsiTheme="majorHAnsi" w:cstheme="majorBidi"/>
      <w:b/>
      <w:bCs/>
      <w:color w:val="345A8A" w:themeColor="accent1" w:themeShade="B5"/>
      <w:sz w:val="32"/>
      <w:szCs w:val="32"/>
      <w:lang w:eastAsia="ja-JP"/>
    </w:rPr>
  </w:style>
  <w:style w:type="paragraph" w:styleId="ListParagraph">
    <w:name w:val="List Paragraph"/>
    <w:basedOn w:val="Normal"/>
    <w:uiPriority w:val="34"/>
    <w:qFormat/>
    <w:rsid w:val="00E86398"/>
    <w:pPr>
      <w:ind w:left="720"/>
      <w:contextualSpacing/>
    </w:pPr>
  </w:style>
  <w:style w:type="paragraph" w:styleId="EndnoteText">
    <w:name w:val="endnote text"/>
    <w:basedOn w:val="Normal"/>
    <w:link w:val="EndnoteTextChar"/>
    <w:uiPriority w:val="99"/>
    <w:unhideWhenUsed/>
    <w:rsid w:val="00E86398"/>
  </w:style>
  <w:style w:type="character" w:customStyle="1" w:styleId="EndnoteTextChar">
    <w:name w:val="Endnote Text Char"/>
    <w:basedOn w:val="DefaultParagraphFont"/>
    <w:link w:val="EndnoteText"/>
    <w:uiPriority w:val="99"/>
    <w:rsid w:val="00E86398"/>
    <w:rPr>
      <w:lang w:eastAsia="ja-JP"/>
    </w:rPr>
  </w:style>
  <w:style w:type="character" w:styleId="EndnoteReference">
    <w:name w:val="endnote reference"/>
    <w:basedOn w:val="DefaultParagraphFont"/>
    <w:uiPriority w:val="99"/>
    <w:unhideWhenUsed/>
    <w:rsid w:val="00E86398"/>
    <w:rPr>
      <w:vertAlign w:val="superscript"/>
    </w:rPr>
  </w:style>
  <w:style w:type="character" w:styleId="Hyperlink">
    <w:name w:val="Hyperlink"/>
    <w:basedOn w:val="DefaultParagraphFont"/>
    <w:uiPriority w:val="99"/>
    <w:rsid w:val="00E86398"/>
    <w:rPr>
      <w:color w:val="0000FF"/>
      <w:u w:val="single"/>
    </w:rPr>
  </w:style>
  <w:style w:type="paragraph" w:styleId="BalloonText">
    <w:name w:val="Balloon Text"/>
    <w:basedOn w:val="Normal"/>
    <w:link w:val="BalloonTextChar"/>
    <w:uiPriority w:val="99"/>
    <w:semiHidden/>
    <w:unhideWhenUsed/>
    <w:rsid w:val="00E86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398"/>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636756"/>
    <w:rPr>
      <w:sz w:val="18"/>
      <w:szCs w:val="18"/>
    </w:rPr>
  </w:style>
  <w:style w:type="paragraph" w:styleId="CommentText">
    <w:name w:val="annotation text"/>
    <w:basedOn w:val="Normal"/>
    <w:link w:val="CommentTextChar"/>
    <w:uiPriority w:val="99"/>
    <w:semiHidden/>
    <w:unhideWhenUsed/>
    <w:rsid w:val="00636756"/>
  </w:style>
  <w:style w:type="character" w:customStyle="1" w:styleId="CommentTextChar">
    <w:name w:val="Comment Text Char"/>
    <w:basedOn w:val="DefaultParagraphFont"/>
    <w:link w:val="CommentText"/>
    <w:uiPriority w:val="99"/>
    <w:semiHidden/>
    <w:rsid w:val="00636756"/>
    <w:rPr>
      <w:lang w:eastAsia="ja-JP"/>
    </w:rPr>
  </w:style>
  <w:style w:type="paragraph" w:styleId="CommentSubject">
    <w:name w:val="annotation subject"/>
    <w:basedOn w:val="CommentText"/>
    <w:next w:val="CommentText"/>
    <w:link w:val="CommentSubjectChar"/>
    <w:uiPriority w:val="99"/>
    <w:semiHidden/>
    <w:unhideWhenUsed/>
    <w:rsid w:val="00636756"/>
    <w:rPr>
      <w:b/>
      <w:bCs/>
      <w:sz w:val="20"/>
      <w:szCs w:val="20"/>
    </w:rPr>
  </w:style>
  <w:style w:type="character" w:customStyle="1" w:styleId="CommentSubjectChar">
    <w:name w:val="Comment Subject Char"/>
    <w:basedOn w:val="CommentTextChar"/>
    <w:link w:val="CommentSubject"/>
    <w:uiPriority w:val="99"/>
    <w:semiHidden/>
    <w:rsid w:val="00636756"/>
    <w:rPr>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98"/>
    <w:rPr>
      <w:lang w:eastAsia="ja-JP"/>
    </w:rPr>
  </w:style>
  <w:style w:type="paragraph" w:styleId="Heading1">
    <w:name w:val="heading 1"/>
    <w:basedOn w:val="Normal"/>
    <w:next w:val="Normal"/>
    <w:link w:val="Heading1Char"/>
    <w:uiPriority w:val="9"/>
    <w:qFormat/>
    <w:rsid w:val="00E863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398"/>
    <w:rPr>
      <w:rFonts w:asciiTheme="majorHAnsi" w:eastAsiaTheme="majorEastAsia" w:hAnsiTheme="majorHAnsi" w:cstheme="majorBidi"/>
      <w:b/>
      <w:bCs/>
      <w:color w:val="345A8A" w:themeColor="accent1" w:themeShade="B5"/>
      <w:sz w:val="32"/>
      <w:szCs w:val="32"/>
      <w:lang w:eastAsia="ja-JP"/>
    </w:rPr>
  </w:style>
  <w:style w:type="paragraph" w:styleId="ListParagraph">
    <w:name w:val="List Paragraph"/>
    <w:basedOn w:val="Normal"/>
    <w:uiPriority w:val="34"/>
    <w:qFormat/>
    <w:rsid w:val="00E86398"/>
    <w:pPr>
      <w:ind w:left="720"/>
      <w:contextualSpacing/>
    </w:pPr>
  </w:style>
  <w:style w:type="paragraph" w:styleId="EndnoteText">
    <w:name w:val="endnote text"/>
    <w:basedOn w:val="Normal"/>
    <w:link w:val="EndnoteTextChar"/>
    <w:uiPriority w:val="99"/>
    <w:unhideWhenUsed/>
    <w:rsid w:val="00E86398"/>
  </w:style>
  <w:style w:type="character" w:customStyle="1" w:styleId="EndnoteTextChar">
    <w:name w:val="Endnote Text Char"/>
    <w:basedOn w:val="DefaultParagraphFont"/>
    <w:link w:val="EndnoteText"/>
    <w:uiPriority w:val="99"/>
    <w:rsid w:val="00E86398"/>
    <w:rPr>
      <w:lang w:eastAsia="ja-JP"/>
    </w:rPr>
  </w:style>
  <w:style w:type="character" w:styleId="EndnoteReference">
    <w:name w:val="endnote reference"/>
    <w:basedOn w:val="DefaultParagraphFont"/>
    <w:uiPriority w:val="99"/>
    <w:unhideWhenUsed/>
    <w:rsid w:val="00E86398"/>
    <w:rPr>
      <w:vertAlign w:val="superscript"/>
    </w:rPr>
  </w:style>
  <w:style w:type="character" w:styleId="Hyperlink">
    <w:name w:val="Hyperlink"/>
    <w:basedOn w:val="DefaultParagraphFont"/>
    <w:uiPriority w:val="99"/>
    <w:rsid w:val="00E86398"/>
    <w:rPr>
      <w:color w:val="0000FF"/>
      <w:u w:val="single"/>
    </w:rPr>
  </w:style>
  <w:style w:type="paragraph" w:styleId="BalloonText">
    <w:name w:val="Balloon Text"/>
    <w:basedOn w:val="Normal"/>
    <w:link w:val="BalloonTextChar"/>
    <w:uiPriority w:val="99"/>
    <w:semiHidden/>
    <w:unhideWhenUsed/>
    <w:rsid w:val="00E86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398"/>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636756"/>
    <w:rPr>
      <w:sz w:val="18"/>
      <w:szCs w:val="18"/>
    </w:rPr>
  </w:style>
  <w:style w:type="paragraph" w:styleId="CommentText">
    <w:name w:val="annotation text"/>
    <w:basedOn w:val="Normal"/>
    <w:link w:val="CommentTextChar"/>
    <w:uiPriority w:val="99"/>
    <w:semiHidden/>
    <w:unhideWhenUsed/>
    <w:rsid w:val="00636756"/>
  </w:style>
  <w:style w:type="character" w:customStyle="1" w:styleId="CommentTextChar">
    <w:name w:val="Comment Text Char"/>
    <w:basedOn w:val="DefaultParagraphFont"/>
    <w:link w:val="CommentText"/>
    <w:uiPriority w:val="99"/>
    <w:semiHidden/>
    <w:rsid w:val="00636756"/>
    <w:rPr>
      <w:lang w:eastAsia="ja-JP"/>
    </w:rPr>
  </w:style>
  <w:style w:type="paragraph" w:styleId="CommentSubject">
    <w:name w:val="annotation subject"/>
    <w:basedOn w:val="CommentText"/>
    <w:next w:val="CommentText"/>
    <w:link w:val="CommentSubjectChar"/>
    <w:uiPriority w:val="99"/>
    <w:semiHidden/>
    <w:unhideWhenUsed/>
    <w:rsid w:val="00636756"/>
    <w:rPr>
      <w:b/>
      <w:bCs/>
      <w:sz w:val="20"/>
      <w:szCs w:val="20"/>
    </w:rPr>
  </w:style>
  <w:style w:type="character" w:customStyle="1" w:styleId="CommentSubjectChar">
    <w:name w:val="Comment Subject Char"/>
    <w:basedOn w:val="CommentTextChar"/>
    <w:link w:val="CommentSubject"/>
    <w:uiPriority w:val="99"/>
    <w:semiHidden/>
    <w:rsid w:val="00636756"/>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Macintosh Word</Application>
  <DocSecurity>0</DocSecurity>
  <Lines>34</Lines>
  <Paragraphs>9</Paragraphs>
  <ScaleCrop>false</ScaleCrop>
  <Company>Boston College</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Hargreaves</dc:creator>
  <cp:keywords/>
  <dc:description/>
  <cp:lastModifiedBy>Michael O'Connor</cp:lastModifiedBy>
  <cp:revision>2</cp:revision>
  <dcterms:created xsi:type="dcterms:W3CDTF">2018-01-22T03:32:00Z</dcterms:created>
  <dcterms:modified xsi:type="dcterms:W3CDTF">2018-01-22T03:32:00Z</dcterms:modified>
</cp:coreProperties>
</file>